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1A" w:rsidRDefault="00505D1A" w:rsidP="00EF7262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</w:p>
    <w:p w:rsidR="00505D1A" w:rsidRDefault="00505D1A" w:rsidP="00EF7262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</w:p>
    <w:p w:rsidR="00C570D1" w:rsidRPr="00E91236" w:rsidRDefault="00C570D1" w:rsidP="00EF7262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 w:rsidRPr="00E91236">
        <w:rPr>
          <w:rFonts w:ascii="Calibri" w:hAnsi="Calibri"/>
          <w:i w:val="0"/>
          <w:sz w:val="22"/>
          <w:szCs w:val="22"/>
        </w:rPr>
        <w:t>USNESENÍ</w:t>
      </w:r>
    </w:p>
    <w:p w:rsidR="00C570D1" w:rsidRPr="00E91236" w:rsidRDefault="00C570D1" w:rsidP="00EF7262">
      <w:pPr>
        <w:pStyle w:val="Nzev"/>
        <w:rPr>
          <w:rFonts w:ascii="Calibri" w:hAnsi="Calibri"/>
          <w:i w:val="0"/>
          <w:sz w:val="22"/>
          <w:szCs w:val="22"/>
        </w:rPr>
      </w:pPr>
    </w:p>
    <w:p w:rsidR="00C570D1" w:rsidRPr="00E91236" w:rsidRDefault="009A1CE9" w:rsidP="00EF7262">
      <w:pPr>
        <w:pStyle w:val="Nzev"/>
        <w:rPr>
          <w:rFonts w:ascii="Calibri" w:hAnsi="Calibri" w:cs="Calibri"/>
          <w:i w:val="0"/>
          <w:sz w:val="22"/>
          <w:szCs w:val="22"/>
        </w:rPr>
      </w:pPr>
      <w:proofErr w:type="gramStart"/>
      <w:r w:rsidRPr="00E91236">
        <w:rPr>
          <w:rFonts w:ascii="Calibri" w:hAnsi="Calibri" w:cs="Calibri"/>
          <w:i w:val="0"/>
          <w:sz w:val="22"/>
          <w:szCs w:val="22"/>
        </w:rPr>
        <w:t>z</w:t>
      </w:r>
      <w:r w:rsidR="005E65E1">
        <w:rPr>
          <w:rFonts w:ascii="Calibri" w:hAnsi="Calibri" w:cs="Calibri"/>
          <w:i w:val="0"/>
          <w:sz w:val="22"/>
          <w:szCs w:val="22"/>
        </w:rPr>
        <w:t>e</w:t>
      </w:r>
      <w:proofErr w:type="gramEnd"/>
      <w:r w:rsidRPr="00E91236">
        <w:rPr>
          <w:rFonts w:ascii="Calibri" w:hAnsi="Calibri" w:cs="Calibri"/>
          <w:i w:val="0"/>
          <w:sz w:val="22"/>
          <w:szCs w:val="22"/>
        </w:rPr>
        <w:t> </w:t>
      </w:r>
      <w:r w:rsidR="005E65E1">
        <w:rPr>
          <w:rFonts w:ascii="Calibri" w:hAnsi="Calibri" w:cs="Calibri"/>
          <w:i w:val="0"/>
          <w:sz w:val="22"/>
          <w:szCs w:val="22"/>
        </w:rPr>
        <w:t>6</w:t>
      </w:r>
      <w:r w:rsidR="00C570D1" w:rsidRPr="00E91236">
        <w:rPr>
          <w:rFonts w:ascii="Calibri" w:hAnsi="Calibri" w:cs="Calibri"/>
          <w:i w:val="0"/>
          <w:sz w:val="22"/>
          <w:szCs w:val="22"/>
        </w:rPr>
        <w:t>. zasedání zastupitelstva obce Adamov, konaného dne</w:t>
      </w:r>
    </w:p>
    <w:p w:rsidR="00C570D1" w:rsidRPr="00E91236" w:rsidRDefault="005E65E1" w:rsidP="00EF7262">
      <w:pPr>
        <w:pStyle w:val="Nzev"/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9</w:t>
      </w:r>
      <w:r w:rsidR="00191D57">
        <w:rPr>
          <w:rFonts w:ascii="Calibri" w:hAnsi="Calibri" w:cs="Calibri"/>
          <w:i w:val="0"/>
          <w:sz w:val="22"/>
          <w:szCs w:val="22"/>
        </w:rPr>
        <w:t xml:space="preserve">. </w:t>
      </w:r>
      <w:r>
        <w:rPr>
          <w:rFonts w:ascii="Calibri" w:hAnsi="Calibri" w:cs="Calibri"/>
          <w:i w:val="0"/>
          <w:sz w:val="22"/>
          <w:szCs w:val="22"/>
        </w:rPr>
        <w:t>května</w:t>
      </w:r>
      <w:r w:rsidR="00C570D1" w:rsidRPr="00E91236">
        <w:rPr>
          <w:rFonts w:ascii="Calibri" w:hAnsi="Calibri" w:cs="Calibri"/>
          <w:i w:val="0"/>
          <w:sz w:val="22"/>
          <w:szCs w:val="22"/>
        </w:rPr>
        <w:t xml:space="preserve"> 20</w:t>
      </w:r>
      <w:r w:rsidR="007929FF" w:rsidRPr="00E91236">
        <w:rPr>
          <w:rFonts w:ascii="Calibri" w:hAnsi="Calibri" w:cs="Calibri"/>
          <w:i w:val="0"/>
          <w:sz w:val="22"/>
          <w:szCs w:val="22"/>
        </w:rPr>
        <w:t>1</w:t>
      </w:r>
      <w:r w:rsidR="00191D57">
        <w:rPr>
          <w:rFonts w:ascii="Calibri" w:hAnsi="Calibri" w:cs="Calibri"/>
          <w:i w:val="0"/>
          <w:sz w:val="22"/>
          <w:szCs w:val="22"/>
        </w:rPr>
        <w:t>1</w:t>
      </w:r>
      <w:r w:rsidR="00C570D1" w:rsidRPr="00E91236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 w:rsidR="00FF0DCA"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C570D1" w:rsidRDefault="00C570D1" w:rsidP="00EF7262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:rsidR="008A2D48" w:rsidRPr="00E91236" w:rsidRDefault="008A2D48" w:rsidP="00EF7262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:rsidR="00C570D1" w:rsidRPr="00E91236" w:rsidRDefault="00C570D1" w:rsidP="00EF7262">
      <w:pPr>
        <w:pStyle w:val="Nzev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E91236">
        <w:rPr>
          <w:rFonts w:ascii="Calibri" w:hAnsi="Calibri" w:cs="Calibri"/>
          <w:i w:val="0"/>
          <w:sz w:val="22"/>
          <w:szCs w:val="22"/>
        </w:rPr>
        <w:t>Zastupitelstvo obce</w:t>
      </w:r>
    </w:p>
    <w:p w:rsidR="00C570D1" w:rsidRDefault="00C570D1" w:rsidP="00EF7262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8A2D48" w:rsidRPr="00E91236" w:rsidRDefault="008A2D48" w:rsidP="00EF7262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920579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920579"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920579"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920579">
        <w:rPr>
          <w:rFonts w:ascii="Calibri" w:hAnsi="Calibri" w:cs="Calibri"/>
          <w:bCs w:val="0"/>
          <w:i w:val="0"/>
          <w:sz w:val="22"/>
          <w:szCs w:val="22"/>
        </w:rPr>
        <w:t>povoluje</w:t>
      </w:r>
      <w:proofErr w:type="gramEnd"/>
    </w:p>
    <w:p w:rsidR="00920579" w:rsidRPr="00920579" w:rsidRDefault="00920579" w:rsidP="00EF726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 xml:space="preserve">akci </w:t>
      </w:r>
      <w:proofErr w:type="spellStart"/>
      <w:r>
        <w:t>Fichtl</w:t>
      </w:r>
      <w:proofErr w:type="spellEnd"/>
      <w:r>
        <w:t xml:space="preserve"> </w:t>
      </w:r>
      <w:proofErr w:type="spellStart"/>
      <w:r>
        <w:t>cup</w:t>
      </w:r>
      <w:proofErr w:type="spellEnd"/>
      <w:r>
        <w:t xml:space="preserve"> dne 11.6.2011</w:t>
      </w:r>
    </w:p>
    <w:p w:rsidR="00AD728B" w:rsidRPr="00920579" w:rsidRDefault="00AD728B" w:rsidP="00920579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920579">
        <w:rPr>
          <w:rFonts w:ascii="Calibri" w:hAnsi="Calibri" w:cs="Calibri"/>
          <w:bCs/>
        </w:rPr>
        <w:t xml:space="preserve">PRO – </w:t>
      </w:r>
      <w:r w:rsidR="00201D8F" w:rsidRPr="00920579">
        <w:rPr>
          <w:rFonts w:ascii="Calibri" w:hAnsi="Calibri" w:cs="Calibri"/>
          <w:bCs/>
        </w:rPr>
        <w:t>9</w:t>
      </w:r>
      <w:r w:rsidRPr="00920579">
        <w:rPr>
          <w:rFonts w:ascii="Calibri" w:hAnsi="Calibri" w:cs="Calibri"/>
          <w:bCs/>
        </w:rPr>
        <w:t xml:space="preserve"> zastupitelů z </w:t>
      </w:r>
      <w:r w:rsidR="00201D8F" w:rsidRPr="00920579">
        <w:rPr>
          <w:rFonts w:ascii="Calibri" w:hAnsi="Calibri" w:cs="Calibri"/>
          <w:bCs/>
        </w:rPr>
        <w:t>9</w:t>
      </w:r>
      <w:r w:rsidRPr="00920579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EF7262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C570D1" w:rsidRPr="00E91236" w:rsidRDefault="00C570D1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920579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AE15A1"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201D8F">
        <w:rPr>
          <w:rFonts w:ascii="Calibri" w:hAnsi="Calibri" w:cs="Calibri"/>
          <w:bCs w:val="0"/>
          <w:i w:val="0"/>
          <w:sz w:val="22"/>
          <w:szCs w:val="22"/>
        </w:rPr>
        <w:t>II</w:t>
      </w:r>
      <w:r w:rsidR="00B652AE"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AE15A1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920579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920579" w:rsidRPr="00920579" w:rsidRDefault="00920579" w:rsidP="00EF726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</w:rPr>
      </w:pPr>
      <w:r>
        <w:t xml:space="preserve">finanční příspěvek ve výši 1000,- Kč </w:t>
      </w:r>
    </w:p>
    <w:p w:rsidR="00C570D1" w:rsidRPr="00920579" w:rsidRDefault="00C570D1" w:rsidP="00920579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920579">
        <w:rPr>
          <w:rFonts w:ascii="Calibri" w:hAnsi="Calibri" w:cs="Calibri"/>
          <w:bCs/>
        </w:rPr>
        <w:t>PRO –</w:t>
      </w:r>
      <w:r w:rsidR="00217749" w:rsidRPr="00920579">
        <w:rPr>
          <w:rFonts w:ascii="Calibri" w:hAnsi="Calibri" w:cs="Calibri"/>
          <w:bCs/>
        </w:rPr>
        <w:t xml:space="preserve"> </w:t>
      </w:r>
      <w:r w:rsidR="00201D8F" w:rsidRPr="00920579">
        <w:rPr>
          <w:rFonts w:ascii="Calibri" w:hAnsi="Calibri" w:cs="Calibri"/>
          <w:bCs/>
        </w:rPr>
        <w:t>9</w:t>
      </w:r>
      <w:r w:rsidRPr="00920579">
        <w:rPr>
          <w:rFonts w:ascii="Calibri" w:hAnsi="Calibri" w:cs="Calibri"/>
          <w:bCs/>
        </w:rPr>
        <w:t xml:space="preserve"> zastupitelů z </w:t>
      </w:r>
      <w:r w:rsidR="00201D8F" w:rsidRPr="00920579">
        <w:rPr>
          <w:rFonts w:ascii="Calibri" w:hAnsi="Calibri" w:cs="Calibri"/>
          <w:bCs/>
        </w:rPr>
        <w:t>9</w:t>
      </w:r>
      <w:r w:rsidRPr="00920579">
        <w:rPr>
          <w:rFonts w:ascii="Calibri" w:hAnsi="Calibri" w:cs="Calibri"/>
          <w:bCs/>
        </w:rPr>
        <w:t xml:space="preserve"> přítomných, PROTI – nikdo</w:t>
      </w: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 w:cs="Calibri"/>
        </w:rPr>
        <w:br/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920579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201D8F">
        <w:rPr>
          <w:rFonts w:ascii="Calibri" w:hAnsi="Calibri" w:cs="Calibri"/>
          <w:bCs w:val="0"/>
          <w:i w:val="0"/>
          <w:sz w:val="22"/>
          <w:szCs w:val="22"/>
        </w:rPr>
        <w:t>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920579" w:rsidRDefault="00920579" w:rsidP="00920579">
      <w:pPr>
        <w:pStyle w:val="Odstavecseseznamem"/>
        <w:numPr>
          <w:ilvl w:val="0"/>
          <w:numId w:val="12"/>
        </w:numPr>
        <w:spacing w:after="0"/>
      </w:pPr>
      <w:r>
        <w:t>finanční příspěvek na pořádání májky ve výši 1000,- Kč</w:t>
      </w:r>
    </w:p>
    <w:p w:rsidR="00AD728B" w:rsidRPr="00920579" w:rsidRDefault="00AD728B" w:rsidP="00920579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920579">
        <w:rPr>
          <w:rFonts w:ascii="Calibri" w:hAnsi="Calibri" w:cs="Calibri"/>
          <w:bCs/>
        </w:rPr>
        <w:t xml:space="preserve">PRO – </w:t>
      </w:r>
      <w:r w:rsidR="00201D8F" w:rsidRPr="00920579">
        <w:rPr>
          <w:rFonts w:ascii="Calibri" w:hAnsi="Calibri" w:cs="Calibri"/>
          <w:bCs/>
        </w:rPr>
        <w:t>9</w:t>
      </w:r>
      <w:r w:rsidRPr="00920579">
        <w:rPr>
          <w:rFonts w:ascii="Calibri" w:hAnsi="Calibri" w:cs="Calibri"/>
          <w:bCs/>
        </w:rPr>
        <w:t xml:space="preserve"> zastupitelů z </w:t>
      </w:r>
      <w:r w:rsidR="00201D8F" w:rsidRPr="00920579">
        <w:rPr>
          <w:rFonts w:ascii="Calibri" w:hAnsi="Calibri" w:cs="Calibri"/>
          <w:bCs/>
        </w:rPr>
        <w:t>9</w:t>
      </w:r>
      <w:r w:rsidRPr="00920579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EF7262">
      <w:pPr>
        <w:spacing w:after="0" w:line="240" w:lineRule="auto"/>
        <w:rPr>
          <w:rFonts w:ascii="Calibri" w:hAnsi="Calibri" w:cs="Calibri"/>
        </w:rPr>
      </w:pP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920579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201D8F">
        <w:rPr>
          <w:rFonts w:ascii="Calibri" w:hAnsi="Calibri" w:cs="Calibri"/>
          <w:bCs w:val="0"/>
          <w:i w:val="0"/>
          <w:sz w:val="22"/>
          <w:szCs w:val="22"/>
        </w:rPr>
        <w:t>III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920579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920579" w:rsidRDefault="00920579" w:rsidP="00920579">
      <w:pPr>
        <w:pStyle w:val="Odstavecseseznamem"/>
        <w:numPr>
          <w:ilvl w:val="0"/>
          <w:numId w:val="12"/>
        </w:numPr>
        <w:spacing w:after="0"/>
      </w:pPr>
      <w:r>
        <w:t>poskytování finančních příspěvků</w:t>
      </w:r>
      <w:r w:rsidR="00201D8F">
        <w:t xml:space="preserve"> </w:t>
      </w:r>
      <w:r>
        <w:t>při narození dítěte 2000,- Kč</w:t>
      </w:r>
    </w:p>
    <w:p w:rsidR="00AD728B" w:rsidRPr="00201D8F" w:rsidRDefault="00AD728B" w:rsidP="00920579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201D8F">
        <w:rPr>
          <w:rFonts w:ascii="Calibri" w:hAnsi="Calibri" w:cs="Calibri"/>
          <w:bCs/>
        </w:rPr>
        <w:t xml:space="preserve">PRO – </w:t>
      </w:r>
      <w:r w:rsidR="00201D8F">
        <w:rPr>
          <w:rFonts w:ascii="Calibri" w:hAnsi="Calibri" w:cs="Calibri"/>
          <w:bCs/>
        </w:rPr>
        <w:t>9</w:t>
      </w:r>
      <w:r w:rsidRPr="00201D8F">
        <w:rPr>
          <w:rFonts w:ascii="Calibri" w:hAnsi="Calibri" w:cs="Calibri"/>
          <w:bCs/>
        </w:rPr>
        <w:t xml:space="preserve"> zastupitelů z </w:t>
      </w:r>
      <w:r w:rsidR="00201D8F">
        <w:rPr>
          <w:rFonts w:ascii="Calibri" w:hAnsi="Calibri" w:cs="Calibri"/>
          <w:bCs/>
        </w:rPr>
        <w:t>9</w:t>
      </w:r>
      <w:r w:rsidRPr="00201D8F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EF7262">
      <w:pPr>
        <w:spacing w:after="0" w:line="240" w:lineRule="auto"/>
        <w:rPr>
          <w:rFonts w:ascii="Calibri" w:hAnsi="Calibri" w:cs="Calibri"/>
        </w:rPr>
      </w:pP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920579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201D8F">
        <w:rPr>
          <w:rFonts w:ascii="Calibri" w:hAnsi="Calibri" w:cs="Calibri"/>
          <w:bCs w:val="0"/>
          <w:i w:val="0"/>
          <w:sz w:val="22"/>
          <w:szCs w:val="22"/>
        </w:rPr>
        <w:t>III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920579" w:rsidRDefault="00920579" w:rsidP="00920579">
      <w:pPr>
        <w:pStyle w:val="Odstavecseseznamem"/>
        <w:numPr>
          <w:ilvl w:val="0"/>
          <w:numId w:val="12"/>
        </w:numPr>
        <w:spacing w:after="0"/>
      </w:pPr>
      <w:r>
        <w:t>poskytování finančních příspěvků při úmrtí v rodině 1000,- Kč</w:t>
      </w:r>
    </w:p>
    <w:p w:rsidR="00AD728B" w:rsidRPr="00201D8F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201D8F">
        <w:rPr>
          <w:rFonts w:ascii="Calibri" w:hAnsi="Calibri" w:cs="Calibri"/>
          <w:bCs/>
        </w:rPr>
        <w:t xml:space="preserve">PRO – </w:t>
      </w:r>
      <w:r w:rsidR="00201D8F">
        <w:rPr>
          <w:rFonts w:ascii="Calibri" w:hAnsi="Calibri" w:cs="Calibri"/>
          <w:bCs/>
        </w:rPr>
        <w:t>9</w:t>
      </w:r>
      <w:r w:rsidRPr="00201D8F">
        <w:rPr>
          <w:rFonts w:ascii="Calibri" w:hAnsi="Calibri" w:cs="Calibri"/>
          <w:bCs/>
        </w:rPr>
        <w:t xml:space="preserve"> zastupitelů z </w:t>
      </w:r>
      <w:r w:rsidR="00201D8F">
        <w:rPr>
          <w:rFonts w:ascii="Calibri" w:hAnsi="Calibri" w:cs="Calibri"/>
          <w:bCs/>
        </w:rPr>
        <w:t>9</w:t>
      </w:r>
      <w:r w:rsidRPr="00201D8F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EF7262">
      <w:pPr>
        <w:spacing w:after="0" w:line="240" w:lineRule="auto"/>
        <w:rPr>
          <w:rFonts w:ascii="Calibri" w:hAnsi="Calibri" w:cs="Calibri"/>
        </w:rPr>
      </w:pPr>
    </w:p>
    <w:p w:rsidR="00AD728B" w:rsidRPr="00920579" w:rsidRDefault="00AD728B" w:rsidP="00EF7262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920579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201D8F">
        <w:rPr>
          <w:rFonts w:ascii="Calibri" w:hAnsi="Calibri" w:cs="Calibri"/>
          <w:bCs w:val="0"/>
          <w:i w:val="0"/>
          <w:sz w:val="22"/>
          <w:szCs w:val="22"/>
        </w:rPr>
        <w:t>III.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920579" w:rsidRPr="00920579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920579" w:rsidRDefault="00920579" w:rsidP="00EF7262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>
        <w:t>obecně závaznou vyhlášku č. 1/2011 o místních poplatcích</w:t>
      </w:r>
      <w:r w:rsidRPr="00AD728B">
        <w:rPr>
          <w:rFonts w:ascii="Calibri" w:hAnsi="Calibri" w:cs="Calibri"/>
          <w:bCs/>
        </w:rPr>
        <w:t xml:space="preserve"> </w:t>
      </w:r>
    </w:p>
    <w:p w:rsidR="00AD728B" w:rsidRPr="00AD728B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AD728B">
        <w:rPr>
          <w:rFonts w:ascii="Calibri" w:hAnsi="Calibri" w:cs="Calibri"/>
          <w:bCs/>
        </w:rPr>
        <w:t xml:space="preserve">PRO – </w:t>
      </w:r>
      <w:r w:rsidR="00001F56">
        <w:rPr>
          <w:rFonts w:ascii="Calibri" w:hAnsi="Calibri" w:cs="Calibri"/>
          <w:bCs/>
        </w:rPr>
        <w:t xml:space="preserve">9 </w:t>
      </w:r>
      <w:r w:rsidRPr="00AD728B">
        <w:rPr>
          <w:rFonts w:ascii="Calibri" w:hAnsi="Calibri" w:cs="Calibri"/>
          <w:bCs/>
        </w:rPr>
        <w:t xml:space="preserve">zastupitelů z </w:t>
      </w:r>
      <w:r w:rsidR="00001F56">
        <w:rPr>
          <w:rFonts w:ascii="Calibri" w:hAnsi="Calibri" w:cs="Calibri"/>
          <w:bCs/>
        </w:rPr>
        <w:t>9</w:t>
      </w:r>
      <w:r w:rsidRPr="00AD728B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EF7262">
      <w:pPr>
        <w:spacing w:after="0" w:line="240" w:lineRule="auto"/>
        <w:rPr>
          <w:rFonts w:ascii="Calibri" w:hAnsi="Calibri" w:cs="Calibri"/>
        </w:rPr>
      </w:pP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920579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001F56">
        <w:rPr>
          <w:rFonts w:ascii="Calibri" w:hAnsi="Calibri" w:cs="Calibri"/>
          <w:bCs w:val="0"/>
          <w:i w:val="0"/>
          <w:sz w:val="22"/>
          <w:szCs w:val="22"/>
        </w:rPr>
        <w:t>III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920579" w:rsidRDefault="00920579" w:rsidP="00920579">
      <w:pPr>
        <w:pStyle w:val="Odstavecseseznamem"/>
        <w:numPr>
          <w:ilvl w:val="0"/>
          <w:numId w:val="12"/>
        </w:numPr>
        <w:spacing w:after="0"/>
      </w:pPr>
      <w:r>
        <w:t>rozpočtové opatření č. 1</w:t>
      </w:r>
    </w:p>
    <w:p w:rsidR="00AD728B" w:rsidRPr="00001F56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001F56">
        <w:rPr>
          <w:rFonts w:ascii="Calibri" w:hAnsi="Calibri" w:cs="Calibri"/>
          <w:bCs/>
        </w:rPr>
        <w:t xml:space="preserve">PRO – </w:t>
      </w:r>
      <w:r w:rsidR="00001F56">
        <w:rPr>
          <w:rFonts w:ascii="Calibri" w:hAnsi="Calibri" w:cs="Calibri"/>
          <w:bCs/>
        </w:rPr>
        <w:t>9</w:t>
      </w:r>
      <w:r w:rsidRPr="00001F56">
        <w:rPr>
          <w:rFonts w:ascii="Calibri" w:hAnsi="Calibri" w:cs="Calibri"/>
          <w:bCs/>
        </w:rPr>
        <w:t xml:space="preserve"> zastupitelů z </w:t>
      </w:r>
      <w:r w:rsidR="00001F56">
        <w:rPr>
          <w:rFonts w:ascii="Calibri" w:hAnsi="Calibri" w:cs="Calibri"/>
          <w:bCs/>
        </w:rPr>
        <w:t>9</w:t>
      </w:r>
      <w:r w:rsidRPr="00001F56">
        <w:rPr>
          <w:rFonts w:ascii="Calibri" w:hAnsi="Calibri" w:cs="Calibri"/>
          <w:bCs/>
        </w:rPr>
        <w:t xml:space="preserve"> přítomných, PROTI – nikdo</w:t>
      </w:r>
    </w:p>
    <w:p w:rsidR="00001F56" w:rsidRDefault="00001F56" w:rsidP="00EF7262">
      <w:pPr>
        <w:spacing w:line="240" w:lineRule="auto"/>
        <w:rPr>
          <w:rFonts w:ascii="Calibri" w:hAnsi="Calibri" w:cs="Calibri"/>
        </w:rPr>
      </w:pPr>
    </w:p>
    <w:p w:rsidR="00AD728B" w:rsidRPr="00001F56" w:rsidRDefault="00AD728B" w:rsidP="00EF7262">
      <w:pPr>
        <w:spacing w:after="0" w:line="240" w:lineRule="auto"/>
        <w:rPr>
          <w:rFonts w:ascii="Calibri" w:hAnsi="Calibri" w:cs="Calibri"/>
          <w:b/>
          <w:bCs/>
          <w:i/>
        </w:rPr>
      </w:pPr>
      <w:r w:rsidRPr="00001F56">
        <w:rPr>
          <w:rFonts w:ascii="Calibri" w:hAnsi="Calibri" w:cs="Calibri"/>
          <w:b/>
        </w:rPr>
        <w:t xml:space="preserve">U </w:t>
      </w:r>
      <w:r w:rsidR="00920579">
        <w:rPr>
          <w:rFonts w:ascii="Calibri" w:hAnsi="Calibri" w:cs="Calibri"/>
          <w:b/>
        </w:rPr>
        <w:t>6</w:t>
      </w:r>
      <w:r w:rsidRPr="00001F56">
        <w:rPr>
          <w:rFonts w:ascii="Calibri" w:hAnsi="Calibri" w:cs="Calibri"/>
          <w:b/>
        </w:rPr>
        <w:t xml:space="preserve"> – ad </w:t>
      </w:r>
      <w:proofErr w:type="gramStart"/>
      <w:r w:rsidR="00001F56" w:rsidRPr="00001F56">
        <w:rPr>
          <w:rFonts w:ascii="Calibri" w:hAnsi="Calibri" w:cs="Calibri"/>
          <w:b/>
        </w:rPr>
        <w:t>III</w:t>
      </w:r>
      <w:r w:rsidRPr="00001F56">
        <w:rPr>
          <w:rFonts w:ascii="Calibri" w:hAnsi="Calibri" w:cs="Calibri"/>
          <w:b/>
        </w:rPr>
        <w:t xml:space="preserve">.  – </w:t>
      </w:r>
      <w:r w:rsidR="00920579">
        <w:rPr>
          <w:rFonts w:ascii="Calibri" w:hAnsi="Calibri" w:cs="Calibri"/>
          <w:b/>
        </w:rPr>
        <w:t>schvaluje</w:t>
      </w:r>
      <w:proofErr w:type="gramEnd"/>
    </w:p>
    <w:p w:rsidR="00920579" w:rsidRDefault="00920579" w:rsidP="00920579">
      <w:pPr>
        <w:pStyle w:val="Odstavecseseznamem"/>
        <w:numPr>
          <w:ilvl w:val="0"/>
          <w:numId w:val="12"/>
        </w:numPr>
        <w:spacing w:after="0" w:line="240" w:lineRule="auto"/>
      </w:pPr>
      <w:r>
        <w:t xml:space="preserve">Smlouvu o členském příspěvku s MAS </w:t>
      </w:r>
      <w:proofErr w:type="spellStart"/>
      <w:r>
        <w:t>Hlubocko</w:t>
      </w:r>
      <w:proofErr w:type="spellEnd"/>
      <w:r>
        <w:t xml:space="preserve"> - </w:t>
      </w:r>
      <w:proofErr w:type="spellStart"/>
      <w:r>
        <w:t>Lišovsko</w:t>
      </w:r>
      <w:proofErr w:type="spellEnd"/>
      <w:r>
        <w:t xml:space="preserve"> o.p.s.</w:t>
      </w:r>
    </w:p>
    <w:p w:rsidR="00AD728B" w:rsidRPr="00001F56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001F56">
        <w:rPr>
          <w:rFonts w:ascii="Calibri" w:hAnsi="Calibri" w:cs="Calibri"/>
          <w:bCs/>
        </w:rPr>
        <w:t xml:space="preserve">PRO – </w:t>
      </w:r>
      <w:r w:rsidR="00001F56">
        <w:rPr>
          <w:rFonts w:ascii="Calibri" w:hAnsi="Calibri" w:cs="Calibri"/>
          <w:bCs/>
        </w:rPr>
        <w:t>9</w:t>
      </w:r>
      <w:r w:rsidRPr="00001F56">
        <w:rPr>
          <w:rFonts w:ascii="Calibri" w:hAnsi="Calibri" w:cs="Calibri"/>
          <w:bCs/>
        </w:rPr>
        <w:t xml:space="preserve"> zastupitelů z </w:t>
      </w:r>
      <w:r w:rsidR="00001F56">
        <w:rPr>
          <w:rFonts w:ascii="Calibri" w:hAnsi="Calibri" w:cs="Calibri"/>
          <w:bCs/>
        </w:rPr>
        <w:t>9</w:t>
      </w:r>
      <w:r w:rsidRPr="00001F56">
        <w:rPr>
          <w:rFonts w:ascii="Calibri" w:hAnsi="Calibri" w:cs="Calibri"/>
          <w:bCs/>
        </w:rPr>
        <w:t xml:space="preserve"> přítomných, PROTI – nikdo</w:t>
      </w:r>
    </w:p>
    <w:p w:rsidR="00AD728B" w:rsidRPr="00920579" w:rsidRDefault="00AD728B" w:rsidP="00EF7262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>
        <w:rPr>
          <w:rFonts w:ascii="Calibri" w:hAnsi="Calibri" w:cs="Calibri"/>
        </w:rPr>
        <w:br/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920579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920579">
        <w:rPr>
          <w:rFonts w:ascii="Calibri" w:hAnsi="Calibri" w:cs="Calibri"/>
          <w:bCs w:val="0"/>
          <w:i w:val="0"/>
          <w:sz w:val="22"/>
          <w:szCs w:val="22"/>
        </w:rPr>
        <w:t>III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920579" w:rsidRPr="00920579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920579" w:rsidRDefault="00920579" w:rsidP="00920579">
      <w:pPr>
        <w:pStyle w:val="Odstavecseseznamem"/>
        <w:numPr>
          <w:ilvl w:val="0"/>
          <w:numId w:val="12"/>
        </w:numPr>
        <w:spacing w:after="0"/>
      </w:pPr>
      <w:r>
        <w:t xml:space="preserve"> starostu obce podpisem Smlouvy o členském příspěvku s MAS </w:t>
      </w:r>
      <w:proofErr w:type="spellStart"/>
      <w:r>
        <w:t>Hlubocko</w:t>
      </w:r>
      <w:proofErr w:type="spellEnd"/>
      <w:r>
        <w:t xml:space="preserve"> - </w:t>
      </w:r>
      <w:proofErr w:type="spellStart"/>
      <w:r>
        <w:t>Lišovsko</w:t>
      </w:r>
      <w:proofErr w:type="spellEnd"/>
      <w:r>
        <w:t xml:space="preserve"> o.p.s.</w:t>
      </w:r>
    </w:p>
    <w:p w:rsidR="00AD728B" w:rsidRPr="00B05285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E91236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</w:t>
      </w:r>
      <w:r w:rsidR="00001F56">
        <w:rPr>
          <w:rFonts w:ascii="Calibri" w:hAnsi="Calibri" w:cs="Calibri"/>
          <w:bCs/>
        </w:rPr>
        <w:t>9</w:t>
      </w:r>
      <w:r w:rsidRPr="00E91236">
        <w:rPr>
          <w:rFonts w:ascii="Calibri" w:hAnsi="Calibri" w:cs="Calibri"/>
          <w:bCs/>
        </w:rPr>
        <w:t xml:space="preserve"> zastupitelů z </w:t>
      </w:r>
      <w:r w:rsidR="00001F56">
        <w:rPr>
          <w:rFonts w:ascii="Calibri" w:hAnsi="Calibri" w:cs="Calibri"/>
          <w:bCs/>
        </w:rPr>
        <w:t>9</w:t>
      </w:r>
      <w:r w:rsidRPr="00E91236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EF7262">
      <w:pPr>
        <w:spacing w:after="0" w:line="240" w:lineRule="auto"/>
        <w:rPr>
          <w:rFonts w:ascii="Calibri" w:hAnsi="Calibri" w:cs="Calibri"/>
        </w:rPr>
      </w:pPr>
    </w:p>
    <w:p w:rsidR="00920579" w:rsidRDefault="00920579" w:rsidP="00EF7262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920579" w:rsidRDefault="00920579" w:rsidP="00EF7262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lastRenderedPageBreak/>
        <w:t xml:space="preserve">U </w:t>
      </w:r>
      <w:r w:rsidR="00920579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920579">
        <w:rPr>
          <w:rFonts w:ascii="Calibri" w:hAnsi="Calibri" w:cs="Calibri"/>
          <w:bCs w:val="0"/>
          <w:i w:val="0"/>
          <w:sz w:val="22"/>
          <w:szCs w:val="22"/>
        </w:rPr>
        <w:t>III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920579" w:rsidRPr="00920579" w:rsidRDefault="00920579" w:rsidP="00920579">
      <w:pPr>
        <w:pStyle w:val="Odstavecseseznamem"/>
        <w:numPr>
          <w:ilvl w:val="0"/>
          <w:numId w:val="12"/>
        </w:numPr>
        <w:spacing w:after="0"/>
        <w:rPr>
          <w:rFonts w:ascii="Calibri" w:hAnsi="Calibri"/>
        </w:rPr>
      </w:pPr>
      <w:r w:rsidRPr="00920579">
        <w:rPr>
          <w:rFonts w:ascii="Calibri" w:hAnsi="Calibri"/>
        </w:rPr>
        <w:t xml:space="preserve">závěrečný účet obce 2010 vč. Zprávy o výsledku </w:t>
      </w:r>
      <w:proofErr w:type="gramStart"/>
      <w:r w:rsidRPr="00920579">
        <w:rPr>
          <w:rFonts w:ascii="Calibri" w:hAnsi="Calibri"/>
        </w:rPr>
        <w:t xml:space="preserve">přezkoumání </w:t>
      </w:r>
      <w:r>
        <w:rPr>
          <w:rFonts w:ascii="Calibri" w:hAnsi="Calibri"/>
        </w:rPr>
        <w:t xml:space="preserve"> </w:t>
      </w:r>
      <w:r w:rsidRPr="00920579">
        <w:rPr>
          <w:rFonts w:ascii="Calibri" w:hAnsi="Calibri"/>
        </w:rPr>
        <w:t>hospodaření</w:t>
      </w:r>
      <w:proofErr w:type="gramEnd"/>
      <w:r w:rsidRPr="00920579">
        <w:rPr>
          <w:rFonts w:ascii="Calibri" w:hAnsi="Calibri"/>
        </w:rPr>
        <w:t xml:space="preserve"> obce za rok 2010 - bez výhrad</w:t>
      </w:r>
    </w:p>
    <w:p w:rsidR="00AD728B" w:rsidRPr="00001F56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001F56">
        <w:rPr>
          <w:rFonts w:ascii="Calibri" w:hAnsi="Calibri" w:cs="Calibri"/>
          <w:bCs/>
        </w:rPr>
        <w:t xml:space="preserve">PRO – </w:t>
      </w:r>
      <w:r w:rsidR="00001F56">
        <w:rPr>
          <w:rFonts w:ascii="Calibri" w:hAnsi="Calibri" w:cs="Calibri"/>
          <w:bCs/>
        </w:rPr>
        <w:t>9</w:t>
      </w:r>
      <w:r w:rsidRPr="00001F56">
        <w:rPr>
          <w:rFonts w:ascii="Calibri" w:hAnsi="Calibri" w:cs="Calibri"/>
          <w:bCs/>
        </w:rPr>
        <w:t xml:space="preserve"> zastupitelů z </w:t>
      </w:r>
      <w:r w:rsidR="00001F56">
        <w:rPr>
          <w:rFonts w:ascii="Calibri" w:hAnsi="Calibri" w:cs="Calibri"/>
          <w:bCs/>
        </w:rPr>
        <w:t>9</w:t>
      </w:r>
      <w:r w:rsidRPr="00001F56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EF7262">
      <w:pPr>
        <w:spacing w:after="0" w:line="240" w:lineRule="auto"/>
        <w:rPr>
          <w:rFonts w:ascii="Calibri" w:hAnsi="Calibri" w:cs="Calibri"/>
        </w:rPr>
      </w:pP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920579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920579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001F56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920579" w:rsidRDefault="00920579" w:rsidP="00920579">
      <w:pPr>
        <w:spacing w:after="0"/>
      </w:pPr>
      <w:r>
        <w:t xml:space="preserve">                          </w:t>
      </w:r>
      <w:proofErr w:type="gramStart"/>
      <w:r>
        <w:t>-      prodej</w:t>
      </w:r>
      <w:proofErr w:type="gramEnd"/>
      <w:r>
        <w:t xml:space="preserve"> STL plynovodu vč. přípojek (ZTV 12 RD Adamov) za cenu 333.647,- Kč</w:t>
      </w:r>
    </w:p>
    <w:p w:rsidR="00AD728B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AD728B">
        <w:rPr>
          <w:rFonts w:ascii="Calibri" w:hAnsi="Calibri" w:cs="Calibri"/>
          <w:bCs/>
        </w:rPr>
        <w:t xml:space="preserve">PRO – </w:t>
      </w:r>
      <w:r w:rsidR="00001F56">
        <w:rPr>
          <w:rFonts w:ascii="Calibri" w:hAnsi="Calibri" w:cs="Calibri"/>
          <w:bCs/>
        </w:rPr>
        <w:t>9</w:t>
      </w:r>
      <w:r w:rsidRPr="00AD728B">
        <w:rPr>
          <w:rFonts w:ascii="Calibri" w:hAnsi="Calibri" w:cs="Calibri"/>
          <w:bCs/>
        </w:rPr>
        <w:t xml:space="preserve"> zastupitelů z </w:t>
      </w:r>
      <w:r w:rsidR="00001F56">
        <w:rPr>
          <w:rFonts w:ascii="Calibri" w:hAnsi="Calibri" w:cs="Calibri"/>
          <w:bCs/>
        </w:rPr>
        <w:t>9</w:t>
      </w:r>
      <w:r w:rsidRPr="00AD728B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EF7262">
      <w:pPr>
        <w:spacing w:after="0" w:line="240" w:lineRule="auto"/>
        <w:rPr>
          <w:rFonts w:ascii="Calibri" w:hAnsi="Calibri" w:cs="Calibri"/>
        </w:rPr>
      </w:pP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920579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920579"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920579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920579" w:rsidRPr="00920579" w:rsidRDefault="00920579" w:rsidP="00920579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kupní smlouvu na odprodej STL plynovodu vč. přípojek (ZTV 12 RD</w:t>
      </w:r>
      <w:r w:rsidR="005E65E1">
        <w:t xml:space="preserve"> </w:t>
      </w:r>
      <w:r>
        <w:t>Adamov) za cenu 333.647,- Kč</w:t>
      </w:r>
    </w:p>
    <w:p w:rsidR="00AD728B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AD728B">
        <w:rPr>
          <w:rFonts w:ascii="Calibri" w:hAnsi="Calibri" w:cs="Calibri"/>
          <w:bCs/>
        </w:rPr>
        <w:t xml:space="preserve">PRO – </w:t>
      </w:r>
      <w:r w:rsidR="00001F56">
        <w:rPr>
          <w:rFonts w:ascii="Calibri" w:hAnsi="Calibri" w:cs="Calibri"/>
          <w:bCs/>
        </w:rPr>
        <w:t>9 zastupitelů z 9</w:t>
      </w:r>
      <w:r w:rsidRPr="00AD728B">
        <w:rPr>
          <w:rFonts w:ascii="Calibri" w:hAnsi="Calibri" w:cs="Calibri"/>
          <w:bCs/>
        </w:rPr>
        <w:t xml:space="preserve"> přítomných, PROTI – nikdo</w:t>
      </w:r>
    </w:p>
    <w:p w:rsidR="00193992" w:rsidRPr="00AD728B" w:rsidRDefault="00193992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5E65E1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5E65E1"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5E65E1"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5E65E1" w:rsidRPr="005E65E1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5E65E1" w:rsidRPr="005E65E1" w:rsidRDefault="005E65E1" w:rsidP="005E65E1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 xml:space="preserve">starostu obce podpisem kupní smlouvy na odprodej STL plynovodu vč. přípojek (ZTV 12 RD Adamov) za cenu 333.647,- Kč    </w:t>
      </w:r>
    </w:p>
    <w:p w:rsidR="00AD728B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AD728B">
        <w:rPr>
          <w:rFonts w:ascii="Calibri" w:hAnsi="Calibri" w:cs="Calibri"/>
          <w:bCs/>
        </w:rPr>
        <w:t xml:space="preserve">PRO – </w:t>
      </w:r>
      <w:r w:rsidR="00EF7262">
        <w:rPr>
          <w:rFonts w:ascii="Calibri" w:hAnsi="Calibri" w:cs="Calibri"/>
          <w:bCs/>
        </w:rPr>
        <w:t>9</w:t>
      </w:r>
      <w:r w:rsidRPr="00AD728B">
        <w:rPr>
          <w:rFonts w:ascii="Calibri" w:hAnsi="Calibri" w:cs="Calibri"/>
          <w:bCs/>
        </w:rPr>
        <w:t xml:space="preserve"> zastupitelů z </w:t>
      </w:r>
      <w:r w:rsidR="00EF7262">
        <w:rPr>
          <w:rFonts w:ascii="Calibri" w:hAnsi="Calibri" w:cs="Calibri"/>
          <w:bCs/>
        </w:rPr>
        <w:t>9</w:t>
      </w:r>
      <w:r w:rsidRPr="00AD728B">
        <w:rPr>
          <w:rFonts w:ascii="Calibri" w:hAnsi="Calibri" w:cs="Calibri"/>
          <w:bCs/>
        </w:rPr>
        <w:t xml:space="preserve"> přítomných, PROTI – nikdo</w:t>
      </w:r>
    </w:p>
    <w:p w:rsidR="00193992" w:rsidRPr="00AD728B" w:rsidRDefault="00193992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5E65E1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5E65E1"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5E65E1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5E65E1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5E65E1" w:rsidRPr="005E65E1" w:rsidRDefault="005E65E1" w:rsidP="00EF726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</w:rPr>
      </w:pPr>
      <w:r>
        <w:t xml:space="preserve">obecně závaznou vyhlášku č. 2/2011 </w:t>
      </w:r>
      <w:r w:rsidRPr="005E65E1">
        <w:rPr>
          <w:rFonts w:ascii="Calibri" w:hAnsi="Calibri" w:cs="Arial"/>
          <w:color w:val="000000"/>
        </w:rPr>
        <w:t xml:space="preserve">o stanovení systému shromažďování, sběru, přepravy, třídění, využívání a odstraňování komunálních odpadů a nakládání se stavebním odpadem na území obce Adamov </w:t>
      </w:r>
    </w:p>
    <w:p w:rsidR="00AD728B" w:rsidRDefault="00AD728B" w:rsidP="005E65E1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5E65E1">
        <w:rPr>
          <w:rFonts w:ascii="Calibri" w:hAnsi="Calibri" w:cs="Calibri"/>
          <w:bCs/>
        </w:rPr>
        <w:t xml:space="preserve">PRO – </w:t>
      </w:r>
      <w:r w:rsidR="00EF7262" w:rsidRPr="005E65E1">
        <w:rPr>
          <w:rFonts w:ascii="Calibri" w:hAnsi="Calibri" w:cs="Calibri"/>
          <w:bCs/>
        </w:rPr>
        <w:t>9</w:t>
      </w:r>
      <w:r w:rsidRPr="005E65E1">
        <w:rPr>
          <w:rFonts w:ascii="Calibri" w:hAnsi="Calibri" w:cs="Calibri"/>
          <w:bCs/>
        </w:rPr>
        <w:t xml:space="preserve"> zastupitelů z </w:t>
      </w:r>
      <w:r w:rsidR="00EF7262" w:rsidRPr="005E65E1">
        <w:rPr>
          <w:rFonts w:ascii="Calibri" w:hAnsi="Calibri" w:cs="Calibri"/>
          <w:bCs/>
        </w:rPr>
        <w:t>9</w:t>
      </w:r>
      <w:r w:rsidRPr="005E65E1">
        <w:rPr>
          <w:rFonts w:ascii="Calibri" w:hAnsi="Calibri" w:cs="Calibri"/>
          <w:bCs/>
        </w:rPr>
        <w:t xml:space="preserve"> přítomných, PROTI – nikdo</w:t>
      </w:r>
    </w:p>
    <w:p w:rsidR="005E65E1" w:rsidRDefault="005E65E1" w:rsidP="005E65E1">
      <w:pPr>
        <w:spacing w:after="0" w:line="240" w:lineRule="auto"/>
        <w:rPr>
          <w:rFonts w:ascii="Calibri" w:hAnsi="Calibri" w:cs="Calibri"/>
          <w:bCs/>
        </w:rPr>
      </w:pPr>
    </w:p>
    <w:p w:rsidR="005E65E1" w:rsidRPr="00E91236" w:rsidRDefault="005E65E1" w:rsidP="005E65E1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5E65E1" w:rsidRPr="005E65E1" w:rsidRDefault="005E65E1" w:rsidP="005E65E1">
      <w:pPr>
        <w:pStyle w:val="Odstavecseseznamem"/>
        <w:numPr>
          <w:ilvl w:val="0"/>
          <w:numId w:val="12"/>
        </w:numPr>
        <w:spacing w:after="0"/>
      </w:pPr>
      <w:r>
        <w:t xml:space="preserve">Dohodu o vytvoření pracovních příležitostí v rámci veřejně prospěšných prací a poskytnutí příspěvku účinností od </w:t>
      </w:r>
      <w:proofErr w:type="gramStart"/>
      <w:r>
        <w:t>29.4.2011</w:t>
      </w:r>
      <w:proofErr w:type="gramEnd"/>
      <w:r>
        <w:br/>
      </w:r>
      <w:r w:rsidRPr="005E65E1">
        <w:rPr>
          <w:rFonts w:ascii="Calibri" w:hAnsi="Calibri" w:cs="Calibri"/>
          <w:bCs/>
        </w:rPr>
        <w:t>PRO – 9 zastupitelů z 9 přítomných, PROTI – nikdo</w:t>
      </w:r>
    </w:p>
    <w:p w:rsidR="005E65E1" w:rsidRDefault="005E65E1" w:rsidP="005E65E1">
      <w:pPr>
        <w:spacing w:after="0"/>
      </w:pPr>
    </w:p>
    <w:p w:rsidR="005E65E1" w:rsidRPr="00E91236" w:rsidRDefault="005E65E1" w:rsidP="005E65E1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5E65E1" w:rsidRPr="005E65E1" w:rsidRDefault="005E65E1" w:rsidP="005E65E1">
      <w:pPr>
        <w:pStyle w:val="Odstavecseseznamem"/>
        <w:numPr>
          <w:ilvl w:val="0"/>
          <w:numId w:val="12"/>
        </w:numPr>
        <w:spacing w:after="0"/>
      </w:pPr>
      <w:r>
        <w:t xml:space="preserve">starostu obce podpisem Dohody o vytvoření pracovních příležitostí v rámci veřejně prospěšných prací a poskytnutí příspěvku účinností od </w:t>
      </w:r>
      <w:proofErr w:type="gramStart"/>
      <w:r>
        <w:t>29.4.2011</w:t>
      </w:r>
      <w:proofErr w:type="gramEnd"/>
      <w:r>
        <w:br/>
      </w:r>
      <w:r w:rsidRPr="005E65E1">
        <w:rPr>
          <w:rFonts w:ascii="Calibri" w:hAnsi="Calibri" w:cs="Calibri"/>
          <w:bCs/>
        </w:rPr>
        <w:t>PRO – 9 zastupitelů z 9 přítomných, PROTI – nikdo</w:t>
      </w:r>
    </w:p>
    <w:p w:rsidR="005E65E1" w:rsidRPr="005E65E1" w:rsidRDefault="005E65E1" w:rsidP="005E65E1">
      <w:pPr>
        <w:spacing w:after="0"/>
      </w:pPr>
    </w:p>
    <w:p w:rsidR="005E65E1" w:rsidRPr="00E91236" w:rsidRDefault="005E65E1" w:rsidP="005E65E1">
      <w:pPr>
        <w:pStyle w:val="Nzev"/>
        <w:tabs>
          <w:tab w:val="center" w:pos="4536"/>
        </w:tabs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  <w:r>
        <w:rPr>
          <w:rFonts w:ascii="Calibri" w:hAnsi="Calibri" w:cs="Calibri"/>
          <w:bCs w:val="0"/>
          <w:i w:val="0"/>
          <w:sz w:val="22"/>
          <w:szCs w:val="22"/>
        </w:rPr>
        <w:tab/>
      </w:r>
    </w:p>
    <w:p w:rsidR="005E65E1" w:rsidRDefault="005E65E1" w:rsidP="005E65E1">
      <w:pPr>
        <w:pStyle w:val="Odstavecseseznamem"/>
        <w:numPr>
          <w:ilvl w:val="0"/>
          <w:numId w:val="12"/>
        </w:numPr>
        <w:spacing w:after="0"/>
      </w:pPr>
      <w:r>
        <w:t xml:space="preserve">Smlouvu o spolupráci při likvidaci odpadů s firmou EKO-PF s.r.o. </w:t>
      </w:r>
    </w:p>
    <w:p w:rsidR="005E65E1" w:rsidRDefault="005E65E1" w:rsidP="005E65E1">
      <w:pPr>
        <w:pStyle w:val="Odstavecseseznamem"/>
        <w:spacing w:after="0"/>
        <w:ind w:left="1635"/>
        <w:rPr>
          <w:rFonts w:ascii="Calibri" w:hAnsi="Calibri" w:cs="Calibri"/>
          <w:bCs/>
        </w:rPr>
      </w:pPr>
      <w:r w:rsidRPr="005E65E1">
        <w:rPr>
          <w:rFonts w:ascii="Calibri" w:hAnsi="Calibri" w:cs="Calibri"/>
          <w:bCs/>
        </w:rPr>
        <w:t>PRO – 9 zastupitelů z 9 přítomných, PROTI – nikdo</w:t>
      </w:r>
    </w:p>
    <w:p w:rsidR="005E65E1" w:rsidRDefault="005E65E1" w:rsidP="005E65E1">
      <w:pPr>
        <w:spacing w:after="0"/>
      </w:pPr>
    </w:p>
    <w:p w:rsidR="005E65E1" w:rsidRPr="00E91236" w:rsidRDefault="005E65E1" w:rsidP="005E65E1">
      <w:pPr>
        <w:pStyle w:val="Nzev"/>
        <w:tabs>
          <w:tab w:val="center" w:pos="4536"/>
        </w:tabs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  <w:r>
        <w:rPr>
          <w:rFonts w:ascii="Calibri" w:hAnsi="Calibri" w:cs="Calibri"/>
          <w:bCs w:val="0"/>
          <w:i w:val="0"/>
          <w:sz w:val="22"/>
          <w:szCs w:val="22"/>
        </w:rPr>
        <w:tab/>
      </w:r>
    </w:p>
    <w:p w:rsidR="005E65E1" w:rsidRDefault="005E65E1" w:rsidP="005E65E1">
      <w:pPr>
        <w:pStyle w:val="Odstavecseseznamem"/>
        <w:numPr>
          <w:ilvl w:val="0"/>
          <w:numId w:val="12"/>
        </w:numPr>
        <w:spacing w:after="0"/>
      </w:pPr>
      <w:r>
        <w:t xml:space="preserve">starostu obce podpisem Smlouvy o spolupráci při likvidaci odpadů s firmou EKO-PF s.r.o. </w:t>
      </w:r>
    </w:p>
    <w:p w:rsidR="005E65E1" w:rsidRDefault="005E65E1" w:rsidP="005E65E1">
      <w:pPr>
        <w:pStyle w:val="Odstavecseseznamem"/>
        <w:spacing w:after="0"/>
        <w:ind w:left="1635"/>
        <w:rPr>
          <w:rFonts w:ascii="Calibri" w:hAnsi="Calibri" w:cs="Calibri"/>
          <w:bCs/>
        </w:rPr>
      </w:pPr>
      <w:r w:rsidRPr="005E65E1">
        <w:rPr>
          <w:rFonts w:ascii="Calibri" w:hAnsi="Calibri" w:cs="Calibri"/>
          <w:bCs/>
        </w:rPr>
        <w:t>PRO – 9 zastupitelů z 9 přítomných, PROTI – nikdo</w:t>
      </w:r>
    </w:p>
    <w:p w:rsidR="005E65E1" w:rsidRDefault="005E65E1" w:rsidP="005E65E1">
      <w:pPr>
        <w:spacing w:after="0"/>
      </w:pPr>
    </w:p>
    <w:p w:rsidR="005E65E1" w:rsidRPr="00E91236" w:rsidRDefault="005E65E1" w:rsidP="005E65E1">
      <w:pPr>
        <w:pStyle w:val="Nzev"/>
        <w:tabs>
          <w:tab w:val="center" w:pos="4536"/>
        </w:tabs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IX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  <w:r>
        <w:rPr>
          <w:rFonts w:ascii="Calibri" w:hAnsi="Calibri" w:cs="Calibri"/>
          <w:bCs w:val="0"/>
          <w:i w:val="0"/>
          <w:sz w:val="22"/>
          <w:szCs w:val="22"/>
        </w:rPr>
        <w:tab/>
      </w:r>
    </w:p>
    <w:p w:rsidR="005E65E1" w:rsidRDefault="005E65E1" w:rsidP="005E65E1">
      <w:pPr>
        <w:pStyle w:val="Odstavecseseznamem"/>
        <w:numPr>
          <w:ilvl w:val="0"/>
          <w:numId w:val="12"/>
        </w:numPr>
        <w:spacing w:after="0"/>
      </w:pPr>
      <w:r>
        <w:t>ukončit Dohodu o úhradě finančních prostředků ze dne 11.6.2007, a to k </w:t>
      </w:r>
      <w:proofErr w:type="gramStart"/>
      <w:r>
        <w:t>30.červnu</w:t>
      </w:r>
      <w:proofErr w:type="gramEnd"/>
      <w:r>
        <w:t xml:space="preserve"> 2011</w:t>
      </w:r>
    </w:p>
    <w:p w:rsidR="005E65E1" w:rsidRDefault="005E65E1" w:rsidP="005E65E1">
      <w:pPr>
        <w:pStyle w:val="Odstavecseseznamem"/>
        <w:tabs>
          <w:tab w:val="right" w:pos="9072"/>
        </w:tabs>
        <w:spacing w:after="0"/>
        <w:ind w:left="1635"/>
        <w:rPr>
          <w:rFonts w:ascii="Calibri" w:hAnsi="Calibri" w:cs="Calibri"/>
          <w:bCs/>
        </w:rPr>
      </w:pPr>
      <w:r w:rsidRPr="005E65E1">
        <w:rPr>
          <w:rFonts w:ascii="Calibri" w:hAnsi="Calibri" w:cs="Calibri"/>
          <w:bCs/>
        </w:rPr>
        <w:t>PRO – 9 zastupitelů z 9 přítomných, PROTI – nikdo</w:t>
      </w:r>
      <w:r>
        <w:rPr>
          <w:rFonts w:ascii="Calibri" w:hAnsi="Calibri" w:cs="Calibri"/>
          <w:bCs/>
        </w:rPr>
        <w:tab/>
      </w:r>
    </w:p>
    <w:p w:rsidR="005E65E1" w:rsidRPr="005E65E1" w:rsidRDefault="005E65E1" w:rsidP="005E65E1">
      <w:pPr>
        <w:spacing w:after="0"/>
      </w:pPr>
    </w:p>
    <w:p w:rsidR="005E65E1" w:rsidRPr="00E91236" w:rsidRDefault="005E65E1" w:rsidP="005E65E1">
      <w:pPr>
        <w:pStyle w:val="Nzev"/>
        <w:tabs>
          <w:tab w:val="center" w:pos="4536"/>
        </w:tabs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lastRenderedPageBreak/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>X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/4 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  <w:r>
        <w:rPr>
          <w:rFonts w:ascii="Calibri" w:hAnsi="Calibri" w:cs="Calibri"/>
          <w:bCs w:val="0"/>
          <w:i w:val="0"/>
          <w:sz w:val="22"/>
          <w:szCs w:val="22"/>
        </w:rPr>
        <w:tab/>
      </w:r>
    </w:p>
    <w:p w:rsidR="005E65E1" w:rsidRPr="005E65E1" w:rsidRDefault="005E65E1" w:rsidP="005E65E1">
      <w:pPr>
        <w:pStyle w:val="Odstavecseseznamem"/>
        <w:numPr>
          <w:ilvl w:val="0"/>
          <w:numId w:val="12"/>
        </w:numPr>
        <w:spacing w:after="0"/>
      </w:pPr>
      <w:r>
        <w:t>vyúčtování za rok 2010 za provoz vodovodu a kanalizace</w:t>
      </w:r>
      <w:r w:rsidRPr="005E65E1">
        <w:rPr>
          <w:rFonts w:ascii="Calibri" w:hAnsi="Calibri" w:cs="Calibri"/>
          <w:bCs/>
        </w:rPr>
        <w:t xml:space="preserve"> </w:t>
      </w:r>
    </w:p>
    <w:p w:rsidR="005E65E1" w:rsidRPr="005E65E1" w:rsidRDefault="005E65E1" w:rsidP="005E65E1">
      <w:pPr>
        <w:pStyle w:val="Odstavecseseznamem"/>
        <w:spacing w:after="0"/>
        <w:ind w:left="1635"/>
      </w:pPr>
      <w:r w:rsidRPr="005E65E1">
        <w:rPr>
          <w:rFonts w:ascii="Calibri" w:hAnsi="Calibri" w:cs="Calibri"/>
          <w:bCs/>
        </w:rPr>
        <w:t>PRO – 9 zastupitelů z 9 přítomných, PROTI – nikdo</w:t>
      </w:r>
      <w:r w:rsidRPr="005E65E1">
        <w:rPr>
          <w:rFonts w:ascii="Calibri" w:hAnsi="Calibri" w:cs="Calibri"/>
          <w:bCs/>
        </w:rPr>
        <w:tab/>
      </w:r>
    </w:p>
    <w:p w:rsidR="005E65E1" w:rsidRPr="005E65E1" w:rsidRDefault="005E65E1" w:rsidP="005E65E1">
      <w:pPr>
        <w:spacing w:after="0" w:line="240" w:lineRule="auto"/>
        <w:rPr>
          <w:rFonts w:ascii="Calibri" w:hAnsi="Calibri" w:cs="Calibri"/>
          <w:bCs/>
        </w:rPr>
      </w:pPr>
    </w:p>
    <w:p w:rsidR="00193992" w:rsidRPr="00AD728B" w:rsidRDefault="00193992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</w:p>
    <w:p w:rsidR="005D79B8" w:rsidRDefault="006353E1" w:rsidP="00EF7262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 w:rsidRPr="00E91236">
        <w:rPr>
          <w:rFonts w:ascii="Calibri" w:hAnsi="Calibri" w:cs="Calibri"/>
          <w:b/>
          <w:bCs/>
          <w:sz w:val="22"/>
          <w:szCs w:val="22"/>
        </w:rPr>
        <w:t xml:space="preserve">                      </w:t>
      </w:r>
    </w:p>
    <w:p w:rsidR="00FF0DCA" w:rsidRDefault="00FF0DCA" w:rsidP="00EF7262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FF0DCA" w:rsidRDefault="00FF0DCA" w:rsidP="00EF7262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FF0DCA" w:rsidRDefault="00FF0DCA" w:rsidP="00EF7262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FF0DCA" w:rsidRDefault="00FF0DCA" w:rsidP="00EF7262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FF0DCA" w:rsidRPr="00E91236" w:rsidRDefault="00FF0DCA" w:rsidP="00EF7262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FF0DCA" w:rsidRDefault="00C570D1" w:rsidP="00EF7262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2C0C4F"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="005830C3"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 w:rsidR="002C0C4F">
        <w:rPr>
          <w:rFonts w:ascii="Calibri" w:hAnsi="Calibri"/>
          <w:i w:val="0"/>
          <w:iCs w:val="0"/>
          <w:sz w:val="22"/>
          <w:szCs w:val="22"/>
        </w:rPr>
        <w:t>Petr Schicke</w:t>
      </w:r>
      <w:r w:rsidR="00FF0DCA">
        <w:rPr>
          <w:rFonts w:ascii="Calibri" w:hAnsi="Calibri"/>
          <w:i w:val="0"/>
          <w:iCs w:val="0"/>
          <w:sz w:val="22"/>
          <w:szCs w:val="22"/>
        </w:rPr>
        <w:t xml:space="preserve">r </w:t>
      </w:r>
    </w:p>
    <w:p w:rsidR="005830C3" w:rsidRDefault="00FF0DCA" w:rsidP="00EF7262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="00C570D1"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           starosta obce          </w:t>
      </w:r>
    </w:p>
    <w:p w:rsidR="00193992" w:rsidRPr="00E91236" w:rsidRDefault="00193992" w:rsidP="00EF7262">
      <w:pPr>
        <w:pStyle w:val="Zkladntext"/>
        <w:rPr>
          <w:rFonts w:ascii="Calibri" w:hAnsi="Calibri"/>
          <w:i w:val="0"/>
          <w:sz w:val="22"/>
          <w:szCs w:val="22"/>
        </w:rPr>
      </w:pPr>
      <w:r w:rsidRPr="00E91236">
        <w:rPr>
          <w:rFonts w:ascii="Calibri" w:hAnsi="Calibri"/>
          <w:i w:val="0"/>
          <w:sz w:val="22"/>
          <w:szCs w:val="22"/>
        </w:rPr>
        <w:t xml:space="preserve">Ověřovatelé zápisu:                                                                                                           </w:t>
      </w:r>
    </w:p>
    <w:p w:rsidR="00193992" w:rsidRPr="00E91236" w:rsidRDefault="005E65E1" w:rsidP="00EF7262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Mgr. Ivo Novotný</w:t>
      </w:r>
    </w:p>
    <w:p w:rsidR="00193992" w:rsidRPr="00E91236" w:rsidRDefault="005E65E1" w:rsidP="00EF7262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Jaroslav Klabouch</w:t>
      </w:r>
    </w:p>
    <w:p w:rsidR="00193992" w:rsidRPr="00FF0DCA" w:rsidRDefault="00193992" w:rsidP="00EF7262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sectPr w:rsidR="00193992" w:rsidRPr="00FF0DCA" w:rsidSect="00E912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71" w:rsidRDefault="00224371" w:rsidP="001C582A">
      <w:pPr>
        <w:spacing w:after="0" w:line="240" w:lineRule="auto"/>
      </w:pPr>
      <w:r>
        <w:separator/>
      </w:r>
    </w:p>
  </w:endnote>
  <w:endnote w:type="continuationSeparator" w:id="0">
    <w:p w:rsidR="00224371" w:rsidRDefault="00224371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71" w:rsidRDefault="00224371" w:rsidP="001C582A">
      <w:pPr>
        <w:spacing w:after="0" w:line="240" w:lineRule="auto"/>
      </w:pPr>
      <w:r>
        <w:separator/>
      </w:r>
    </w:p>
  </w:footnote>
  <w:footnote w:type="continuationSeparator" w:id="0">
    <w:p w:rsidR="00224371" w:rsidRDefault="00224371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>
    <w:nsid w:val="45E40ED0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F56"/>
    <w:rsid w:val="00006E00"/>
    <w:rsid w:val="0000792B"/>
    <w:rsid w:val="0002105D"/>
    <w:rsid w:val="00040A57"/>
    <w:rsid w:val="00042493"/>
    <w:rsid w:val="00046AE4"/>
    <w:rsid w:val="00054196"/>
    <w:rsid w:val="00057E43"/>
    <w:rsid w:val="00062209"/>
    <w:rsid w:val="000630F8"/>
    <w:rsid w:val="00071086"/>
    <w:rsid w:val="00072FD8"/>
    <w:rsid w:val="000930C9"/>
    <w:rsid w:val="000A21F5"/>
    <w:rsid w:val="000A77F8"/>
    <w:rsid w:val="000B0C35"/>
    <w:rsid w:val="000B4B98"/>
    <w:rsid w:val="000C7550"/>
    <w:rsid w:val="0010293D"/>
    <w:rsid w:val="0011305B"/>
    <w:rsid w:val="001177E9"/>
    <w:rsid w:val="00125952"/>
    <w:rsid w:val="0014029C"/>
    <w:rsid w:val="00163CD0"/>
    <w:rsid w:val="0016510F"/>
    <w:rsid w:val="001767BC"/>
    <w:rsid w:val="00176AD1"/>
    <w:rsid w:val="001902EA"/>
    <w:rsid w:val="00191D57"/>
    <w:rsid w:val="00193992"/>
    <w:rsid w:val="00194784"/>
    <w:rsid w:val="001A0B45"/>
    <w:rsid w:val="001A4FD0"/>
    <w:rsid w:val="001B2530"/>
    <w:rsid w:val="001C582A"/>
    <w:rsid w:val="001D2BBA"/>
    <w:rsid w:val="001D6B14"/>
    <w:rsid w:val="00201D8F"/>
    <w:rsid w:val="00211F95"/>
    <w:rsid w:val="00212FE2"/>
    <w:rsid w:val="002140C0"/>
    <w:rsid w:val="002167EB"/>
    <w:rsid w:val="00217749"/>
    <w:rsid w:val="0022110C"/>
    <w:rsid w:val="002234A3"/>
    <w:rsid w:val="00224371"/>
    <w:rsid w:val="00234D1E"/>
    <w:rsid w:val="00244D35"/>
    <w:rsid w:val="00251810"/>
    <w:rsid w:val="0026232E"/>
    <w:rsid w:val="00262E69"/>
    <w:rsid w:val="00265CBA"/>
    <w:rsid w:val="002771B0"/>
    <w:rsid w:val="00280C3B"/>
    <w:rsid w:val="002909AA"/>
    <w:rsid w:val="00294323"/>
    <w:rsid w:val="002B4241"/>
    <w:rsid w:val="002C0C4F"/>
    <w:rsid w:val="002C581F"/>
    <w:rsid w:val="002D0DA1"/>
    <w:rsid w:val="002E3E9A"/>
    <w:rsid w:val="002E3F27"/>
    <w:rsid w:val="002E5FA8"/>
    <w:rsid w:val="002F02DC"/>
    <w:rsid w:val="002F0C65"/>
    <w:rsid w:val="002F0F06"/>
    <w:rsid w:val="0030196A"/>
    <w:rsid w:val="00304009"/>
    <w:rsid w:val="0031178A"/>
    <w:rsid w:val="00325B5C"/>
    <w:rsid w:val="003306B4"/>
    <w:rsid w:val="00330FBC"/>
    <w:rsid w:val="00343F9A"/>
    <w:rsid w:val="00356A73"/>
    <w:rsid w:val="0036166B"/>
    <w:rsid w:val="003648D1"/>
    <w:rsid w:val="00366FCE"/>
    <w:rsid w:val="00367927"/>
    <w:rsid w:val="003807E7"/>
    <w:rsid w:val="00397A71"/>
    <w:rsid w:val="003A3291"/>
    <w:rsid w:val="003B6948"/>
    <w:rsid w:val="003C0BF7"/>
    <w:rsid w:val="003D6B7B"/>
    <w:rsid w:val="003E330A"/>
    <w:rsid w:val="003E3EE6"/>
    <w:rsid w:val="003E7C2D"/>
    <w:rsid w:val="003F5556"/>
    <w:rsid w:val="00407F7C"/>
    <w:rsid w:val="004164C1"/>
    <w:rsid w:val="00424CF8"/>
    <w:rsid w:val="00475030"/>
    <w:rsid w:val="004876C3"/>
    <w:rsid w:val="00491C0B"/>
    <w:rsid w:val="004B0ACD"/>
    <w:rsid w:val="004B350B"/>
    <w:rsid w:val="004C6B23"/>
    <w:rsid w:val="004D63AA"/>
    <w:rsid w:val="00504EA8"/>
    <w:rsid w:val="00505D1A"/>
    <w:rsid w:val="00517F5A"/>
    <w:rsid w:val="00520704"/>
    <w:rsid w:val="00533AD8"/>
    <w:rsid w:val="00534659"/>
    <w:rsid w:val="005355D2"/>
    <w:rsid w:val="00536ECD"/>
    <w:rsid w:val="00545656"/>
    <w:rsid w:val="00556EBA"/>
    <w:rsid w:val="0056130F"/>
    <w:rsid w:val="00562AAA"/>
    <w:rsid w:val="00566908"/>
    <w:rsid w:val="00571821"/>
    <w:rsid w:val="005830C3"/>
    <w:rsid w:val="005A47F0"/>
    <w:rsid w:val="005A752E"/>
    <w:rsid w:val="005B2675"/>
    <w:rsid w:val="005B5C20"/>
    <w:rsid w:val="005B6256"/>
    <w:rsid w:val="005B68E8"/>
    <w:rsid w:val="005C3EFE"/>
    <w:rsid w:val="005C43F7"/>
    <w:rsid w:val="005D79B8"/>
    <w:rsid w:val="005E4C94"/>
    <w:rsid w:val="005E65E1"/>
    <w:rsid w:val="005F1C49"/>
    <w:rsid w:val="00616EE3"/>
    <w:rsid w:val="006247E4"/>
    <w:rsid w:val="006353E1"/>
    <w:rsid w:val="00635674"/>
    <w:rsid w:val="00637028"/>
    <w:rsid w:val="0064294C"/>
    <w:rsid w:val="00650330"/>
    <w:rsid w:val="006568FD"/>
    <w:rsid w:val="0066622E"/>
    <w:rsid w:val="00674DF8"/>
    <w:rsid w:val="00675BF2"/>
    <w:rsid w:val="00677A36"/>
    <w:rsid w:val="00680BCE"/>
    <w:rsid w:val="006843B0"/>
    <w:rsid w:val="00686F00"/>
    <w:rsid w:val="006A6689"/>
    <w:rsid w:val="006B02C5"/>
    <w:rsid w:val="006B6505"/>
    <w:rsid w:val="006B7E21"/>
    <w:rsid w:val="006C46E6"/>
    <w:rsid w:val="006C7757"/>
    <w:rsid w:val="006C7D34"/>
    <w:rsid w:val="006D487E"/>
    <w:rsid w:val="006F5DC1"/>
    <w:rsid w:val="006F6546"/>
    <w:rsid w:val="006F7A1D"/>
    <w:rsid w:val="00701CEC"/>
    <w:rsid w:val="00704197"/>
    <w:rsid w:val="00710111"/>
    <w:rsid w:val="00716627"/>
    <w:rsid w:val="00727438"/>
    <w:rsid w:val="00733258"/>
    <w:rsid w:val="00744356"/>
    <w:rsid w:val="007501C0"/>
    <w:rsid w:val="007522C4"/>
    <w:rsid w:val="00764DE2"/>
    <w:rsid w:val="007709AD"/>
    <w:rsid w:val="00775B24"/>
    <w:rsid w:val="0077688F"/>
    <w:rsid w:val="007929FF"/>
    <w:rsid w:val="007B6045"/>
    <w:rsid w:val="007B789A"/>
    <w:rsid w:val="007C24F1"/>
    <w:rsid w:val="007C3C8E"/>
    <w:rsid w:val="007C664A"/>
    <w:rsid w:val="007C7AE6"/>
    <w:rsid w:val="007C7FCB"/>
    <w:rsid w:val="00805AE5"/>
    <w:rsid w:val="00820277"/>
    <w:rsid w:val="008357DE"/>
    <w:rsid w:val="008372AF"/>
    <w:rsid w:val="00842780"/>
    <w:rsid w:val="008610A4"/>
    <w:rsid w:val="00861C77"/>
    <w:rsid w:val="00896DE1"/>
    <w:rsid w:val="008A2D48"/>
    <w:rsid w:val="008A68AE"/>
    <w:rsid w:val="008C0536"/>
    <w:rsid w:val="008C734A"/>
    <w:rsid w:val="008D2927"/>
    <w:rsid w:val="008D347F"/>
    <w:rsid w:val="008E532F"/>
    <w:rsid w:val="00903478"/>
    <w:rsid w:val="00905908"/>
    <w:rsid w:val="0090681A"/>
    <w:rsid w:val="00920579"/>
    <w:rsid w:val="0092242A"/>
    <w:rsid w:val="00926D57"/>
    <w:rsid w:val="00952353"/>
    <w:rsid w:val="009532A7"/>
    <w:rsid w:val="00954E9D"/>
    <w:rsid w:val="0095547B"/>
    <w:rsid w:val="00965748"/>
    <w:rsid w:val="00990C74"/>
    <w:rsid w:val="009A1CE9"/>
    <w:rsid w:val="009B2781"/>
    <w:rsid w:val="009C4BD8"/>
    <w:rsid w:val="009D6CD5"/>
    <w:rsid w:val="009E1D10"/>
    <w:rsid w:val="00A02B84"/>
    <w:rsid w:val="00A10F79"/>
    <w:rsid w:val="00A15E01"/>
    <w:rsid w:val="00A217D0"/>
    <w:rsid w:val="00A21E26"/>
    <w:rsid w:val="00A35F1B"/>
    <w:rsid w:val="00A36CF9"/>
    <w:rsid w:val="00A41A88"/>
    <w:rsid w:val="00A43988"/>
    <w:rsid w:val="00A51ABB"/>
    <w:rsid w:val="00A57728"/>
    <w:rsid w:val="00A664DD"/>
    <w:rsid w:val="00A66B45"/>
    <w:rsid w:val="00A75BF5"/>
    <w:rsid w:val="00A825B1"/>
    <w:rsid w:val="00A975AB"/>
    <w:rsid w:val="00AA37A6"/>
    <w:rsid w:val="00AB3404"/>
    <w:rsid w:val="00AC0816"/>
    <w:rsid w:val="00AD1C7E"/>
    <w:rsid w:val="00AD728B"/>
    <w:rsid w:val="00AE15A1"/>
    <w:rsid w:val="00AE6970"/>
    <w:rsid w:val="00AF3722"/>
    <w:rsid w:val="00AF3DF0"/>
    <w:rsid w:val="00AF66D0"/>
    <w:rsid w:val="00B00340"/>
    <w:rsid w:val="00B05285"/>
    <w:rsid w:val="00B10310"/>
    <w:rsid w:val="00B1632C"/>
    <w:rsid w:val="00B24A6C"/>
    <w:rsid w:val="00B259BA"/>
    <w:rsid w:val="00B31FC8"/>
    <w:rsid w:val="00B34A74"/>
    <w:rsid w:val="00B35BCC"/>
    <w:rsid w:val="00B36A42"/>
    <w:rsid w:val="00B51996"/>
    <w:rsid w:val="00B652AE"/>
    <w:rsid w:val="00B949F1"/>
    <w:rsid w:val="00BA78BB"/>
    <w:rsid w:val="00BB572D"/>
    <w:rsid w:val="00BC4931"/>
    <w:rsid w:val="00BE2ABC"/>
    <w:rsid w:val="00BF6B92"/>
    <w:rsid w:val="00C11F02"/>
    <w:rsid w:val="00C1751E"/>
    <w:rsid w:val="00C32EA2"/>
    <w:rsid w:val="00C348DF"/>
    <w:rsid w:val="00C458F5"/>
    <w:rsid w:val="00C5053E"/>
    <w:rsid w:val="00C52CC8"/>
    <w:rsid w:val="00C55EE3"/>
    <w:rsid w:val="00C56B48"/>
    <w:rsid w:val="00C570D1"/>
    <w:rsid w:val="00C612EF"/>
    <w:rsid w:val="00C62FB7"/>
    <w:rsid w:val="00C6396C"/>
    <w:rsid w:val="00C64973"/>
    <w:rsid w:val="00C7325F"/>
    <w:rsid w:val="00C77B63"/>
    <w:rsid w:val="00C800B3"/>
    <w:rsid w:val="00C87424"/>
    <w:rsid w:val="00CA31BC"/>
    <w:rsid w:val="00CA59CE"/>
    <w:rsid w:val="00CC5337"/>
    <w:rsid w:val="00CD6F3C"/>
    <w:rsid w:val="00CF14A2"/>
    <w:rsid w:val="00CF4BEF"/>
    <w:rsid w:val="00D01394"/>
    <w:rsid w:val="00D1687E"/>
    <w:rsid w:val="00D2261A"/>
    <w:rsid w:val="00D32F13"/>
    <w:rsid w:val="00D34381"/>
    <w:rsid w:val="00D549D3"/>
    <w:rsid w:val="00D55FBD"/>
    <w:rsid w:val="00D639A5"/>
    <w:rsid w:val="00D66B68"/>
    <w:rsid w:val="00D67452"/>
    <w:rsid w:val="00D81210"/>
    <w:rsid w:val="00D81D78"/>
    <w:rsid w:val="00D81DE5"/>
    <w:rsid w:val="00D949E4"/>
    <w:rsid w:val="00DA177C"/>
    <w:rsid w:val="00DA3418"/>
    <w:rsid w:val="00DA5421"/>
    <w:rsid w:val="00DB4E3E"/>
    <w:rsid w:val="00DB7531"/>
    <w:rsid w:val="00DC643B"/>
    <w:rsid w:val="00DD774E"/>
    <w:rsid w:val="00E027BD"/>
    <w:rsid w:val="00E062C5"/>
    <w:rsid w:val="00E125C3"/>
    <w:rsid w:val="00E16238"/>
    <w:rsid w:val="00E16D8C"/>
    <w:rsid w:val="00E22E71"/>
    <w:rsid w:val="00E241A4"/>
    <w:rsid w:val="00E31008"/>
    <w:rsid w:val="00E41039"/>
    <w:rsid w:val="00E43857"/>
    <w:rsid w:val="00E532D5"/>
    <w:rsid w:val="00E61EAC"/>
    <w:rsid w:val="00E6348C"/>
    <w:rsid w:val="00E6469F"/>
    <w:rsid w:val="00E70CAA"/>
    <w:rsid w:val="00E91236"/>
    <w:rsid w:val="00E91895"/>
    <w:rsid w:val="00E94F66"/>
    <w:rsid w:val="00EB0632"/>
    <w:rsid w:val="00EB2BB5"/>
    <w:rsid w:val="00EB441F"/>
    <w:rsid w:val="00EB54DC"/>
    <w:rsid w:val="00EC6DD6"/>
    <w:rsid w:val="00EE541F"/>
    <w:rsid w:val="00EE65A5"/>
    <w:rsid w:val="00EE7D73"/>
    <w:rsid w:val="00EF52E3"/>
    <w:rsid w:val="00EF7262"/>
    <w:rsid w:val="00F0250B"/>
    <w:rsid w:val="00F27557"/>
    <w:rsid w:val="00F308E3"/>
    <w:rsid w:val="00F46014"/>
    <w:rsid w:val="00F46EA3"/>
    <w:rsid w:val="00F609A9"/>
    <w:rsid w:val="00F729E9"/>
    <w:rsid w:val="00F72B44"/>
    <w:rsid w:val="00F826DF"/>
    <w:rsid w:val="00F867AA"/>
    <w:rsid w:val="00F90D14"/>
    <w:rsid w:val="00F94173"/>
    <w:rsid w:val="00FA23B4"/>
    <w:rsid w:val="00FA6E48"/>
    <w:rsid w:val="00FB7ABB"/>
    <w:rsid w:val="00FC5D64"/>
    <w:rsid w:val="00FC6951"/>
    <w:rsid w:val="00FD5365"/>
    <w:rsid w:val="00FE0655"/>
    <w:rsid w:val="00FF0DCA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2F07-C61E-4B41-8157-F5308412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4</cp:revision>
  <cp:lastPrinted>2011-06-13T08:55:00Z</cp:lastPrinted>
  <dcterms:created xsi:type="dcterms:W3CDTF">2011-06-06T11:41:00Z</dcterms:created>
  <dcterms:modified xsi:type="dcterms:W3CDTF">2011-06-13T08:55:00Z</dcterms:modified>
</cp:coreProperties>
</file>